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 w:rsidR="00172E1E">
        <w:t>4</w:t>
      </w:r>
      <w:r>
        <w:t xml:space="preserve"> </w:t>
      </w:r>
      <w:bookmarkStart w:id="0" w:name="_GoBack"/>
      <w:r w:rsidR="00172E1E">
        <w:t>Определения эндогенных процессов</w:t>
      </w:r>
      <w:r>
        <w:t>.</w:t>
      </w:r>
      <w:bookmarkEnd w:id="0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172E1E" w:rsidRDefault="00172E1E" w:rsidP="00172E1E">
      <w:pPr>
        <w:pStyle w:val="a3"/>
        <w:numPr>
          <w:ilvl w:val="0"/>
          <w:numId w:val="3"/>
        </w:numPr>
        <w:jc w:val="both"/>
      </w:pPr>
      <w:r>
        <w:t>Предоставить очаги и карты сейсмической активности регионов РК.</w:t>
      </w:r>
    </w:p>
    <w:p w:rsidR="00172E1E" w:rsidRDefault="00172E1E" w:rsidP="00172E1E">
      <w:pPr>
        <w:pStyle w:val="a3"/>
        <w:numPr>
          <w:ilvl w:val="0"/>
          <w:numId w:val="3"/>
        </w:numPr>
        <w:jc w:val="both"/>
      </w:pPr>
      <w:r>
        <w:t xml:space="preserve">Какие тектонические плиты проходят </w:t>
      </w:r>
      <w:proofErr w:type="gramStart"/>
      <w:r>
        <w:t>на  территорий</w:t>
      </w:r>
      <w:proofErr w:type="gramEnd"/>
      <w:r>
        <w:t xml:space="preserve"> РК, дать  определения  предоставить карты. </w:t>
      </w:r>
    </w:p>
    <w:p w:rsidR="00172E1E" w:rsidRDefault="00172E1E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615534" w:rsidRDefault="00172E1E" w:rsidP="00172E1E">
      <w:pPr>
        <w:pStyle w:val="a3"/>
        <w:numPr>
          <w:ilvl w:val="0"/>
          <w:numId w:val="2"/>
        </w:numPr>
        <w:jc w:val="both"/>
      </w:pPr>
      <w:r w:rsidRPr="00172E1E">
        <w:t>Механизм тектонических землетрясений</w:t>
      </w:r>
      <w:r w:rsidR="00970966">
        <w:t>.</w:t>
      </w:r>
    </w:p>
    <w:p w:rsidR="00970966" w:rsidRDefault="00172E1E" w:rsidP="00970966">
      <w:pPr>
        <w:pStyle w:val="a3"/>
        <w:numPr>
          <w:ilvl w:val="0"/>
          <w:numId w:val="2"/>
        </w:numPr>
        <w:jc w:val="both"/>
      </w:pPr>
      <w:r>
        <w:t>Эндогенный процесс</w:t>
      </w:r>
      <w:r w:rsidR="00970966">
        <w:t>.</w:t>
      </w:r>
    </w:p>
    <w:p w:rsidR="00172E1E" w:rsidRDefault="00172E1E" w:rsidP="00970966">
      <w:pPr>
        <w:pStyle w:val="a3"/>
        <w:numPr>
          <w:ilvl w:val="0"/>
          <w:numId w:val="2"/>
        </w:numPr>
        <w:jc w:val="both"/>
      </w:pPr>
      <w:r>
        <w:t xml:space="preserve">Что </w:t>
      </w:r>
      <w:proofErr w:type="gramStart"/>
      <w:r>
        <w:t>такое  тектоника</w:t>
      </w:r>
      <w:proofErr w:type="gramEnd"/>
      <w:r>
        <w:t xml:space="preserve"> литосферных плит.</w:t>
      </w: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2550C9"/>
    <w:rsid w:val="002C537A"/>
    <w:rsid w:val="00615534"/>
    <w:rsid w:val="00870FBB"/>
    <w:rsid w:val="0097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2016-11-08T06:30:00Z</dcterms:created>
  <dcterms:modified xsi:type="dcterms:W3CDTF">2016-11-08T06:30:00Z</dcterms:modified>
</cp:coreProperties>
</file>